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BDFB" w14:textId="7325AC61" w:rsidR="00C32691" w:rsidRDefault="00B64932" w:rsidP="00237F5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CA9DD" wp14:editId="36E11589">
            <wp:simplePos x="0" y="0"/>
            <wp:positionH relativeFrom="margin">
              <wp:align>center</wp:align>
            </wp:positionH>
            <wp:positionV relativeFrom="paragraph">
              <wp:posOffset>-395605</wp:posOffset>
            </wp:positionV>
            <wp:extent cx="6645600" cy="1663200"/>
            <wp:effectExtent l="0" t="0" r="3175" b="0"/>
            <wp:wrapNone/>
            <wp:docPr id="596240871" name="Picture 1" descr="A collage of hands holding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0871" name="Picture 1" descr="A collage of hands holding a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229C6" w14:textId="348E4C46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73A08535" w14:textId="4A8407AB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0AFAE6F5" w14:textId="77777777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6BD05F06" w14:textId="2EFA7E23" w:rsidR="00960FE5" w:rsidRPr="00B64932" w:rsidRDefault="00C765E3" w:rsidP="00237F51">
      <w:pPr>
        <w:pStyle w:val="ParagraphTextStyle"/>
        <w:jc w:val="both"/>
        <w:rPr>
          <w:sz w:val="32"/>
          <w:szCs w:val="32"/>
        </w:rPr>
      </w:pPr>
      <w:r w:rsidRPr="00B64932">
        <w:rPr>
          <w:b/>
          <w:bCs/>
          <w:sz w:val="32"/>
          <w:szCs w:val="32"/>
        </w:rPr>
        <w:t xml:space="preserve">Join Our Team: </w:t>
      </w:r>
      <w:r w:rsidR="00A0257D">
        <w:rPr>
          <w:b/>
          <w:bCs/>
          <w:sz w:val="32"/>
          <w:szCs w:val="32"/>
        </w:rPr>
        <w:t>Solutions Implementation Consultant</w:t>
      </w:r>
    </w:p>
    <w:p w14:paraId="33DA4950" w14:textId="0F93E05F" w:rsidR="00960FE5" w:rsidRPr="00B64932" w:rsidRDefault="00C765E3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sz w:val="18"/>
          <w:szCs w:val="18"/>
        </w:rPr>
        <w:t>We are seeking a</w:t>
      </w:r>
      <w:r w:rsidR="00A7769C">
        <w:rPr>
          <w:sz w:val="18"/>
          <w:szCs w:val="18"/>
        </w:rPr>
        <w:t xml:space="preserve">n enthusiastic </w:t>
      </w:r>
      <w:r w:rsidR="00A0257D">
        <w:rPr>
          <w:sz w:val="18"/>
          <w:szCs w:val="18"/>
        </w:rPr>
        <w:t>Solutions Implementation Consultant</w:t>
      </w:r>
      <w:r w:rsidR="00A7769C">
        <w:rPr>
          <w:sz w:val="18"/>
          <w:szCs w:val="18"/>
        </w:rPr>
        <w:t xml:space="preserve"> </w:t>
      </w:r>
      <w:r w:rsidRPr="00B64932">
        <w:rPr>
          <w:sz w:val="18"/>
          <w:szCs w:val="18"/>
        </w:rPr>
        <w:t xml:space="preserve">to join our </w:t>
      </w:r>
      <w:r w:rsidR="00A0257D">
        <w:rPr>
          <w:sz w:val="18"/>
          <w:szCs w:val="18"/>
        </w:rPr>
        <w:t>field based Commercial Solutions team</w:t>
      </w:r>
      <w:r w:rsidRPr="00B64932">
        <w:rPr>
          <w:sz w:val="18"/>
          <w:szCs w:val="18"/>
        </w:rPr>
        <w:t>.</w:t>
      </w:r>
    </w:p>
    <w:p w14:paraId="218D49F1" w14:textId="2DC17EAE" w:rsidR="00C32691" w:rsidRPr="00B64932" w:rsidRDefault="00C32691" w:rsidP="00F73BAF">
      <w:pPr>
        <w:pStyle w:val="ParagraphTextStyle"/>
        <w:jc w:val="both"/>
        <w:rPr>
          <w:b/>
          <w:bCs/>
          <w:sz w:val="18"/>
          <w:szCs w:val="18"/>
        </w:rPr>
      </w:pPr>
    </w:p>
    <w:p w14:paraId="583B5DB3" w14:textId="10239C41" w:rsidR="00960FE5" w:rsidRPr="00B64932" w:rsidRDefault="00607DCF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The </w:t>
      </w:r>
      <w:r w:rsidR="00825FEF" w:rsidRPr="00B64932">
        <w:rPr>
          <w:b/>
          <w:bCs/>
          <w:sz w:val="18"/>
          <w:szCs w:val="18"/>
        </w:rPr>
        <w:t>O</w:t>
      </w:r>
      <w:r w:rsidRPr="00B64932">
        <w:rPr>
          <w:b/>
          <w:bCs/>
          <w:sz w:val="18"/>
          <w:szCs w:val="18"/>
        </w:rPr>
        <w:t>pportunity</w:t>
      </w:r>
      <w:r w:rsidR="00C765E3" w:rsidRPr="00B64932">
        <w:rPr>
          <w:b/>
          <w:bCs/>
          <w:sz w:val="18"/>
          <w:szCs w:val="18"/>
        </w:rPr>
        <w:t>:</w:t>
      </w:r>
    </w:p>
    <w:p w14:paraId="08FA4DC2" w14:textId="236932A6" w:rsidR="008D68ED" w:rsidRPr="00B64932" w:rsidRDefault="008D68ED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 xml:space="preserve">A role within a </w:t>
      </w:r>
      <w:r w:rsidRPr="00B64932">
        <w:rPr>
          <w:b/>
          <w:bCs/>
          <w:sz w:val="18"/>
          <w:szCs w:val="18"/>
        </w:rPr>
        <w:t>top 10 Global Animal Health player</w:t>
      </w:r>
      <w:r w:rsidRPr="00B64932">
        <w:rPr>
          <w:sz w:val="18"/>
          <w:szCs w:val="18"/>
        </w:rPr>
        <w:t xml:space="preserve">, in a market </w:t>
      </w:r>
      <w:r w:rsidR="00F73BAF" w:rsidRPr="00B64932">
        <w:rPr>
          <w:sz w:val="18"/>
          <w:szCs w:val="18"/>
        </w:rPr>
        <w:t xml:space="preserve">delivering </w:t>
      </w:r>
      <w:r w:rsidRPr="00B64932">
        <w:rPr>
          <w:sz w:val="18"/>
          <w:szCs w:val="18"/>
        </w:rPr>
        <w:t>consistent year-on-year growth.</w:t>
      </w:r>
    </w:p>
    <w:p w14:paraId="097764C0" w14:textId="4723CDFE" w:rsidR="000C3C18" w:rsidRPr="00B64932" w:rsidRDefault="000C3C18" w:rsidP="000C3C18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Work as part of our</w:t>
      </w:r>
      <w:r w:rsidRPr="00B6493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ambitious </w:t>
      </w:r>
      <w:r w:rsidR="009C7BCA">
        <w:rPr>
          <w:b/>
          <w:bCs/>
          <w:sz w:val="18"/>
          <w:szCs w:val="18"/>
        </w:rPr>
        <w:t xml:space="preserve">and high performing </w:t>
      </w:r>
      <w:r>
        <w:rPr>
          <w:b/>
          <w:bCs/>
          <w:sz w:val="18"/>
          <w:szCs w:val="18"/>
        </w:rPr>
        <w:t>sales</w:t>
      </w:r>
      <w:r w:rsidR="001006A4">
        <w:rPr>
          <w:b/>
          <w:bCs/>
          <w:sz w:val="18"/>
          <w:szCs w:val="18"/>
        </w:rPr>
        <w:t>, marketing and technical</w:t>
      </w:r>
      <w:r w:rsidRPr="00B64932">
        <w:rPr>
          <w:b/>
          <w:bCs/>
          <w:sz w:val="18"/>
          <w:szCs w:val="18"/>
        </w:rPr>
        <w:t xml:space="preserve"> team</w:t>
      </w:r>
      <w:r w:rsidR="001006A4">
        <w:rPr>
          <w:b/>
          <w:bCs/>
          <w:sz w:val="18"/>
          <w:szCs w:val="18"/>
        </w:rPr>
        <w:t>s</w:t>
      </w:r>
      <w:r w:rsidRPr="00B64932">
        <w:rPr>
          <w:sz w:val="18"/>
          <w:szCs w:val="18"/>
        </w:rPr>
        <w:t>.</w:t>
      </w:r>
    </w:p>
    <w:p w14:paraId="2D3BE018" w14:textId="598C21C1" w:rsidR="00A8579B" w:rsidRPr="00B64932" w:rsidRDefault="00A8579B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Become the </w:t>
      </w:r>
      <w:r w:rsidRPr="00A8579B">
        <w:rPr>
          <w:b/>
          <w:bCs/>
          <w:sz w:val="18"/>
          <w:szCs w:val="18"/>
        </w:rPr>
        <w:t>internal and external ambassador</w:t>
      </w:r>
      <w:r w:rsidRPr="00A8579B">
        <w:rPr>
          <w:sz w:val="18"/>
          <w:szCs w:val="18"/>
        </w:rPr>
        <w:t xml:space="preserve"> to </w:t>
      </w:r>
      <w:r w:rsidRPr="00A8579B">
        <w:rPr>
          <w:b/>
          <w:bCs/>
          <w:sz w:val="18"/>
          <w:szCs w:val="18"/>
        </w:rPr>
        <w:t>transform the business to a solutions mindset</w:t>
      </w:r>
      <w:r w:rsidRPr="00A8579B">
        <w:rPr>
          <w:sz w:val="18"/>
          <w:szCs w:val="18"/>
        </w:rPr>
        <w:t xml:space="preserve"> whilst also providing veterinary technical support for our products.</w:t>
      </w:r>
    </w:p>
    <w:p w14:paraId="0F9B8912" w14:textId="77777777" w:rsidR="00F20490" w:rsidRPr="00B64932" w:rsidRDefault="00F20490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648C05B6" w14:textId="69C2947E" w:rsidR="00960FE5" w:rsidRPr="00F641F3" w:rsidRDefault="00C32691" w:rsidP="00237F51">
      <w:pPr>
        <w:pStyle w:val="ParagraphTextStyle"/>
        <w:jc w:val="both"/>
        <w:rPr>
          <w:sz w:val="18"/>
          <w:szCs w:val="18"/>
        </w:rPr>
      </w:pPr>
      <w:r w:rsidRPr="00F641F3">
        <w:rPr>
          <w:b/>
          <w:bCs/>
          <w:sz w:val="18"/>
          <w:szCs w:val="18"/>
        </w:rPr>
        <w:t xml:space="preserve">The </w:t>
      </w:r>
      <w:r w:rsidR="00C765E3" w:rsidRPr="00F641F3">
        <w:rPr>
          <w:b/>
          <w:bCs/>
          <w:sz w:val="18"/>
          <w:szCs w:val="18"/>
        </w:rPr>
        <w:t>Role:</w:t>
      </w:r>
    </w:p>
    <w:p w14:paraId="1F60A551" w14:textId="46E88063" w:rsidR="00430285" w:rsidRPr="00430285" w:rsidRDefault="00430285" w:rsidP="00430285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  <w:r w:rsidRPr="00430285">
        <w:rPr>
          <w:rFonts w:ascii="Segoe UI" w:eastAsia="Segoe UI" w:hAnsi="Segoe UI" w:cs="Segoe UI"/>
          <w:color w:val="000000"/>
          <w:sz w:val="18"/>
          <w:szCs w:val="18"/>
        </w:rPr>
        <w:t>Working closely with customers, Business Solutions Manager, Technical Manager</w:t>
      </w:r>
      <w:r w:rsidR="00584BFB">
        <w:rPr>
          <w:rFonts w:ascii="Segoe UI" w:eastAsia="Segoe UI" w:hAnsi="Segoe UI" w:cs="Segoe UI"/>
          <w:color w:val="000000"/>
          <w:sz w:val="18"/>
          <w:szCs w:val="18"/>
        </w:rPr>
        <w:t>s</w:t>
      </w:r>
      <w:r w:rsidRPr="00430285">
        <w:rPr>
          <w:rFonts w:ascii="Segoe UI" w:eastAsia="Segoe UI" w:hAnsi="Segoe UI" w:cs="Segoe UI"/>
          <w:color w:val="000000"/>
          <w:sz w:val="18"/>
          <w:szCs w:val="18"/>
        </w:rPr>
        <w:t xml:space="preserve"> and Product Managers to </w:t>
      </w:r>
      <w:r w:rsidR="00584BFB" w:rsidRPr="00584BFB">
        <w:rPr>
          <w:rFonts w:ascii="Segoe UI" w:eastAsia="Segoe UI" w:hAnsi="Segoe UI" w:cs="Segoe UI"/>
          <w:b/>
          <w:bCs/>
          <w:color w:val="000000"/>
          <w:sz w:val="18"/>
          <w:szCs w:val="18"/>
        </w:rPr>
        <w:t>c</w:t>
      </w:r>
      <w:r w:rsidR="00584BFB" w:rsidRPr="00584BFB">
        <w:rPr>
          <w:rFonts w:ascii="Segoe UI" w:eastAsia="Segoe UI" w:hAnsi="Segoe UI" w:cs="Segoe UI"/>
          <w:b/>
          <w:bCs/>
          <w:color w:val="000000"/>
          <w:sz w:val="18"/>
          <w:szCs w:val="18"/>
        </w:rPr>
        <w:t>reate and implement services aligned to customer needs</w:t>
      </w:r>
      <w:r w:rsidR="00584BFB" w:rsidRPr="00584BFB">
        <w:rPr>
          <w:rFonts w:ascii="Segoe UI" w:eastAsia="Segoe UI" w:hAnsi="Segoe UI" w:cs="Segoe UI"/>
          <w:color w:val="000000"/>
          <w:sz w:val="18"/>
          <w:szCs w:val="18"/>
        </w:rPr>
        <w:t xml:space="preserve"> within veterinary practices</w:t>
      </w:r>
    </w:p>
    <w:p w14:paraId="2A36639A" w14:textId="44B6DB08" w:rsidR="00187990" w:rsidRDefault="00187990" w:rsidP="00F641F3">
      <w:pPr>
        <w:pStyle w:val="ParagraphTextStyle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187990">
        <w:rPr>
          <w:sz w:val="18"/>
          <w:szCs w:val="18"/>
        </w:rPr>
        <w:t>In conjunction with the Technical Manager</w:t>
      </w:r>
      <w:r w:rsidR="00584BFB">
        <w:rPr>
          <w:sz w:val="18"/>
          <w:szCs w:val="18"/>
        </w:rPr>
        <w:t>s</w:t>
      </w:r>
      <w:r w:rsidRPr="00187990">
        <w:rPr>
          <w:sz w:val="18"/>
          <w:szCs w:val="18"/>
        </w:rPr>
        <w:t xml:space="preserve"> and Product Managers,</w:t>
      </w:r>
      <w:r w:rsidRPr="00187990">
        <w:rPr>
          <w:b/>
          <w:bCs/>
          <w:sz w:val="18"/>
          <w:szCs w:val="18"/>
        </w:rPr>
        <w:t xml:space="preserve"> support marketing of products with new ideas, content &amp; NOAH compliance </w:t>
      </w:r>
    </w:p>
    <w:p w14:paraId="4D208113" w14:textId="634F22DC" w:rsidR="00F01BEF" w:rsidRPr="00F01BEF" w:rsidRDefault="005E072A" w:rsidP="00F01BEF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  <w:r w:rsidRPr="005E072A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Provide up-to-date insight into market trends &amp; competitor intelligence </w:t>
      </w:r>
      <w:r w:rsidR="00584BFB" w:rsidRPr="00584BFB">
        <w:rPr>
          <w:rFonts w:ascii="Segoe UI" w:eastAsia="Segoe UI" w:hAnsi="Segoe UI" w:cs="Segoe UI"/>
          <w:color w:val="000000"/>
          <w:sz w:val="18"/>
          <w:szCs w:val="18"/>
        </w:rPr>
        <w:t>t</w:t>
      </w:r>
      <w:r w:rsidRPr="005E072A">
        <w:rPr>
          <w:rFonts w:ascii="Segoe UI" w:eastAsia="Segoe UI" w:hAnsi="Segoe UI" w:cs="Segoe UI"/>
          <w:color w:val="000000"/>
          <w:sz w:val="18"/>
          <w:szCs w:val="18"/>
        </w:rPr>
        <w:t>hrough interaction with customers, participation in industry organisations and associations</w:t>
      </w:r>
    </w:p>
    <w:p w14:paraId="0EEED603" w14:textId="77777777" w:rsidR="00F01BEF" w:rsidRPr="00F01BEF" w:rsidRDefault="00F01BEF" w:rsidP="00F01BEF">
      <w:pPr>
        <w:pStyle w:val="ListParagraph"/>
        <w:ind w:left="720"/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</w:p>
    <w:p w14:paraId="4D3615B5" w14:textId="730481A7" w:rsidR="00F01BEF" w:rsidRPr="00F01BEF" w:rsidRDefault="00F01BEF" w:rsidP="00F01BEF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  <w:r w:rsidRPr="00F01BEF">
        <w:rPr>
          <w:rFonts w:ascii="Segoe UI" w:eastAsia="Segoe UI" w:hAnsi="Segoe UI" w:cs="Segoe UI"/>
          <w:color w:val="000000"/>
          <w:sz w:val="18"/>
          <w:szCs w:val="18"/>
        </w:rPr>
        <w:t>Externally</w:t>
      </w:r>
      <w:r w:rsidRPr="00F01BEF">
        <w:rPr>
          <w:rFonts w:ascii="Segoe UI" w:eastAsia="Segoe UI" w:hAnsi="Segoe UI" w:cs="Segoe UI"/>
          <w:b/>
          <w:bCs/>
          <w:color w:val="000000"/>
          <w:sz w:val="18"/>
          <w:szCs w:val="18"/>
        </w:rPr>
        <w:t>, develop sustainable and reliable relationships</w:t>
      </w:r>
      <w:r w:rsidRPr="00F01BEF">
        <w:rPr>
          <w:rFonts w:ascii="Segoe UI" w:eastAsia="Segoe UI" w:hAnsi="Segoe UI" w:cs="Segoe UI"/>
          <w:color w:val="000000"/>
          <w:sz w:val="18"/>
          <w:szCs w:val="18"/>
        </w:rPr>
        <w:t xml:space="preserve"> with key accounts, opinion leaders, industry experts, press, agencies, and professional organisations</w:t>
      </w:r>
    </w:p>
    <w:p w14:paraId="0211C561" w14:textId="77777777" w:rsidR="00F01BEF" w:rsidRPr="00F01BEF" w:rsidRDefault="00F01BEF" w:rsidP="00F01BEF">
      <w:pPr>
        <w:pStyle w:val="ListParagraph"/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</w:p>
    <w:p w14:paraId="75A7BD9A" w14:textId="77777777" w:rsidR="00D134BB" w:rsidRPr="00D134BB" w:rsidRDefault="00D134BB" w:rsidP="00D134BB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000000"/>
          <w:sz w:val="18"/>
          <w:szCs w:val="18"/>
        </w:rPr>
      </w:pPr>
      <w:r w:rsidRPr="00D134BB">
        <w:rPr>
          <w:rFonts w:ascii="Segoe UI" w:eastAsia="Segoe UI" w:hAnsi="Segoe UI" w:cs="Segoe UI"/>
          <w:b/>
          <w:bCs/>
          <w:color w:val="000000"/>
          <w:sz w:val="18"/>
          <w:szCs w:val="18"/>
        </w:rPr>
        <w:t>Deliver higher level (second line) technical support on our products</w:t>
      </w:r>
      <w:r w:rsidRPr="00D134BB">
        <w:rPr>
          <w:rFonts w:ascii="Segoe UI" w:eastAsia="Segoe UI" w:hAnsi="Segoe UI" w:cs="Segoe UI"/>
          <w:color w:val="000000"/>
          <w:sz w:val="18"/>
          <w:szCs w:val="18"/>
        </w:rPr>
        <w:t xml:space="preserve"> to customers directly and indirectly via technical training of Customer Services</w:t>
      </w:r>
    </w:p>
    <w:p w14:paraId="3371CA20" w14:textId="77777777" w:rsidR="006364E6" w:rsidRDefault="006364E6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2DB33F99" w14:textId="041EFA37" w:rsidR="00960FE5" w:rsidRPr="00B64932" w:rsidRDefault="00C765E3" w:rsidP="00237F51">
      <w:pPr>
        <w:pStyle w:val="ParagraphTextStyle"/>
        <w:jc w:val="both"/>
        <w:rPr>
          <w:b/>
          <w:bCs/>
          <w:sz w:val="18"/>
          <w:szCs w:val="18"/>
        </w:rPr>
      </w:pPr>
      <w:r w:rsidRPr="00B64932">
        <w:rPr>
          <w:b/>
          <w:bCs/>
          <w:sz w:val="18"/>
          <w:szCs w:val="18"/>
        </w:rPr>
        <w:t>We Value:</w:t>
      </w:r>
    </w:p>
    <w:p w14:paraId="564F0711" w14:textId="4CC34136" w:rsidR="00A54591" w:rsidRPr="00A54591" w:rsidRDefault="00A5459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>Being daring and results driven</w:t>
      </w:r>
      <w:r w:rsidR="003C4DBE">
        <w:rPr>
          <w:sz w:val="18"/>
          <w:szCs w:val="18"/>
        </w:rPr>
        <w:t xml:space="preserve"> with a strong focus on creativity, </w:t>
      </w:r>
      <w:r w:rsidR="00811C00">
        <w:rPr>
          <w:sz w:val="18"/>
          <w:szCs w:val="18"/>
        </w:rPr>
        <w:t>impact and influence.</w:t>
      </w:r>
    </w:p>
    <w:p w14:paraId="7439C2A6" w14:textId="23824D39" w:rsidR="004A4200" w:rsidRDefault="00DF73CF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 xml:space="preserve">Strong </w:t>
      </w:r>
      <w:r w:rsidR="007726B1">
        <w:rPr>
          <w:sz w:val="18"/>
          <w:szCs w:val="18"/>
        </w:rPr>
        <w:t xml:space="preserve">business acumen and commercial awareness </w:t>
      </w:r>
      <w:r w:rsidR="00B82120">
        <w:rPr>
          <w:sz w:val="18"/>
          <w:szCs w:val="18"/>
        </w:rPr>
        <w:t>to drive innovative ideas forward.</w:t>
      </w:r>
      <w:r w:rsidR="00B02EBD" w:rsidRPr="00A54591">
        <w:rPr>
          <w:sz w:val="18"/>
          <w:szCs w:val="18"/>
        </w:rPr>
        <w:t xml:space="preserve"> </w:t>
      </w:r>
    </w:p>
    <w:p w14:paraId="0092B88B" w14:textId="3E3EE2D9" w:rsidR="00811C00" w:rsidRPr="00811C00" w:rsidRDefault="00811C00" w:rsidP="00811C00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>Excellent communication skills and the ability to build rapport quickly.</w:t>
      </w:r>
    </w:p>
    <w:p w14:paraId="6FEBFE9D" w14:textId="7E1AA063" w:rsidR="004A4200" w:rsidRPr="00A54591" w:rsidRDefault="00B02EBD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>E</w:t>
      </w:r>
      <w:r w:rsidR="004A4200" w:rsidRPr="00A54591">
        <w:rPr>
          <w:sz w:val="18"/>
          <w:szCs w:val="18"/>
        </w:rPr>
        <w:t xml:space="preserve">ffective teamwork </w:t>
      </w:r>
      <w:r w:rsidR="004045A5" w:rsidRPr="00A54591">
        <w:rPr>
          <w:sz w:val="18"/>
          <w:szCs w:val="18"/>
        </w:rPr>
        <w:t>and collaboration.</w:t>
      </w:r>
    </w:p>
    <w:p w14:paraId="7ADF06D6" w14:textId="546FFA42" w:rsidR="00A54591" w:rsidRPr="00A54591" w:rsidRDefault="000A064C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MRCVS qualified</w:t>
      </w:r>
    </w:p>
    <w:p w14:paraId="202897D3" w14:textId="77777777" w:rsidR="00B33B6F" w:rsidRPr="00B64932" w:rsidRDefault="00B33B6F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19B43D9C" w14:textId="26D51439" w:rsidR="00960FE5" w:rsidRPr="00B64932" w:rsidRDefault="00E8711A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Ready to </w:t>
      </w:r>
      <w:r w:rsidR="00A54591">
        <w:rPr>
          <w:b/>
          <w:bCs/>
          <w:sz w:val="18"/>
          <w:szCs w:val="18"/>
        </w:rPr>
        <w:t>join our passionate and driven team</w:t>
      </w:r>
      <w:r w:rsidRPr="00B64932">
        <w:rPr>
          <w:b/>
          <w:bCs/>
          <w:sz w:val="18"/>
          <w:szCs w:val="18"/>
        </w:rPr>
        <w:t xml:space="preserve">? </w:t>
      </w:r>
      <w:r w:rsidR="00C765E3" w:rsidRPr="00B64932">
        <w:rPr>
          <w:b/>
          <w:bCs/>
          <w:sz w:val="18"/>
          <w:szCs w:val="18"/>
        </w:rPr>
        <w:t xml:space="preserve">Apply </w:t>
      </w:r>
      <w:r w:rsidRPr="00B64932">
        <w:rPr>
          <w:b/>
          <w:bCs/>
          <w:sz w:val="18"/>
          <w:szCs w:val="18"/>
        </w:rPr>
        <w:t>n</w:t>
      </w:r>
      <w:r w:rsidR="00C765E3" w:rsidRPr="00B64932">
        <w:rPr>
          <w:b/>
          <w:bCs/>
          <w:sz w:val="18"/>
          <w:szCs w:val="18"/>
        </w:rPr>
        <w:t>ow</w:t>
      </w:r>
      <w:r w:rsidRPr="00B64932">
        <w:rPr>
          <w:b/>
          <w:bCs/>
          <w:sz w:val="18"/>
          <w:szCs w:val="18"/>
        </w:rPr>
        <w:t xml:space="preserve"> </w:t>
      </w:r>
      <w:r w:rsidRPr="00B64932">
        <w:rPr>
          <w:sz w:val="18"/>
          <w:szCs w:val="18"/>
        </w:rPr>
        <w:t xml:space="preserve">and step into a role where your </w:t>
      </w:r>
      <w:r w:rsidR="00AC3E5B">
        <w:rPr>
          <w:sz w:val="18"/>
          <w:szCs w:val="18"/>
        </w:rPr>
        <w:t>skills really</w:t>
      </w:r>
      <w:r w:rsidRPr="00B64932">
        <w:rPr>
          <w:sz w:val="18"/>
          <w:szCs w:val="18"/>
        </w:rPr>
        <w:t xml:space="preserve"> matter. Email: </w:t>
      </w:r>
      <w:hyperlink r:id="rId8" w:history="1">
        <w:r w:rsidR="00A54591" w:rsidRPr="00472AEE">
          <w:rPr>
            <w:rStyle w:val="Hyperlink"/>
            <w:sz w:val="18"/>
            <w:szCs w:val="18"/>
          </w:rPr>
          <w:t>uk_humanresources@vetoquinol</w:t>
        </w:r>
      </w:hyperlink>
      <w:r w:rsidR="00A54591">
        <w:rPr>
          <w:rStyle w:val="Hyperlink"/>
          <w:sz w:val="18"/>
          <w:szCs w:val="18"/>
        </w:rPr>
        <w:t>.com</w:t>
      </w:r>
      <w:r w:rsidRPr="00B64932">
        <w:rPr>
          <w:sz w:val="18"/>
          <w:szCs w:val="18"/>
        </w:rPr>
        <w:t xml:space="preserve"> to join a supportive environment with opportunities to grow.</w:t>
      </w:r>
    </w:p>
    <w:sectPr w:rsidR="00960FE5" w:rsidRPr="00B64932" w:rsidSect="00B64932">
      <w:headerReference w:type="default" r:id="rId9"/>
      <w:pgSz w:w="11906" w:h="16838"/>
      <w:pgMar w:top="284" w:right="720" w:bottom="720" w:left="72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49501" w14:textId="77777777" w:rsidR="000023D3" w:rsidRDefault="000023D3">
      <w:r>
        <w:separator/>
      </w:r>
    </w:p>
  </w:endnote>
  <w:endnote w:type="continuationSeparator" w:id="0">
    <w:p w14:paraId="0ED5D38F" w14:textId="77777777" w:rsidR="000023D3" w:rsidRDefault="000023D3">
      <w:r>
        <w:continuationSeparator/>
      </w:r>
    </w:p>
  </w:endnote>
  <w:endnote w:type="continuationNotice" w:id="1">
    <w:p w14:paraId="7A6888DB" w14:textId="77777777" w:rsidR="000023D3" w:rsidRDefault="00002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1B7C" w14:textId="77777777" w:rsidR="000023D3" w:rsidRDefault="000023D3">
      <w:r>
        <w:separator/>
      </w:r>
    </w:p>
  </w:footnote>
  <w:footnote w:type="continuationSeparator" w:id="0">
    <w:p w14:paraId="670E0864" w14:textId="77777777" w:rsidR="000023D3" w:rsidRDefault="000023D3">
      <w:r>
        <w:continuationSeparator/>
      </w:r>
    </w:p>
  </w:footnote>
  <w:footnote w:type="continuationNotice" w:id="1">
    <w:p w14:paraId="5558D85A" w14:textId="77777777" w:rsidR="000023D3" w:rsidRDefault="00002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1B83" w14:textId="495FDD2D" w:rsidR="00960FE5" w:rsidRDefault="00960FE5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12A"/>
    <w:multiLevelType w:val="hybridMultilevel"/>
    <w:tmpl w:val="FFFFFFFF"/>
    <w:lvl w:ilvl="0" w:tplc="D0A4CFAA">
      <w:start w:val="1"/>
      <w:numFmt w:val="decimal"/>
      <w:lvlText w:val="%1."/>
      <w:lvlJc w:val="left"/>
      <w:pPr>
        <w:ind w:left="720" w:hanging="259"/>
      </w:pPr>
    </w:lvl>
    <w:lvl w:ilvl="1" w:tplc="6890EA94">
      <w:start w:val="1"/>
      <w:numFmt w:val="lowerLetter"/>
      <w:lvlText w:val="%2."/>
      <w:lvlJc w:val="left"/>
      <w:pPr>
        <w:ind w:left="1080" w:hanging="259"/>
      </w:pPr>
    </w:lvl>
    <w:lvl w:ilvl="2" w:tplc="C19645D6">
      <w:start w:val="1"/>
      <w:numFmt w:val="upperLetter"/>
      <w:lvlText w:val="%3)"/>
      <w:lvlJc w:val="left"/>
      <w:pPr>
        <w:ind w:left="1440" w:hanging="259"/>
      </w:pPr>
    </w:lvl>
    <w:lvl w:ilvl="3" w:tplc="9052220C">
      <w:start w:val="1"/>
      <w:numFmt w:val="upperRoman"/>
      <w:lvlText w:val="%4)"/>
      <w:lvlJc w:val="left"/>
      <w:pPr>
        <w:ind w:left="2880" w:hanging="2420"/>
      </w:pPr>
    </w:lvl>
    <w:lvl w:ilvl="4" w:tplc="8A405078">
      <w:numFmt w:val="decimal"/>
      <w:lvlText w:val=""/>
      <w:lvlJc w:val="left"/>
    </w:lvl>
    <w:lvl w:ilvl="5" w:tplc="A12A7A70">
      <w:numFmt w:val="decimal"/>
      <w:lvlText w:val=""/>
      <w:lvlJc w:val="left"/>
    </w:lvl>
    <w:lvl w:ilvl="6" w:tplc="8CECA990">
      <w:numFmt w:val="decimal"/>
      <w:lvlText w:val=""/>
      <w:lvlJc w:val="left"/>
    </w:lvl>
    <w:lvl w:ilvl="7" w:tplc="655E251E">
      <w:numFmt w:val="decimal"/>
      <w:lvlText w:val=""/>
      <w:lvlJc w:val="left"/>
    </w:lvl>
    <w:lvl w:ilvl="8" w:tplc="7BB685CA">
      <w:numFmt w:val="decimal"/>
      <w:lvlText w:val=""/>
      <w:lvlJc w:val="left"/>
    </w:lvl>
  </w:abstractNum>
  <w:abstractNum w:abstractNumId="1" w15:restartNumberingAfterBreak="0">
    <w:nsid w:val="1AD232C8"/>
    <w:multiLevelType w:val="hybridMultilevel"/>
    <w:tmpl w:val="FFFFFFFF"/>
    <w:lvl w:ilvl="0" w:tplc="E5268A80">
      <w:start w:val="1"/>
      <w:numFmt w:val="bullet"/>
      <w:lvlText w:val="●"/>
      <w:lvlJc w:val="left"/>
      <w:pPr>
        <w:ind w:left="720" w:hanging="360"/>
      </w:pPr>
    </w:lvl>
    <w:lvl w:ilvl="1" w:tplc="C4E080FC">
      <w:start w:val="1"/>
      <w:numFmt w:val="bullet"/>
      <w:lvlText w:val="○"/>
      <w:lvlJc w:val="left"/>
      <w:pPr>
        <w:ind w:left="1440" w:hanging="360"/>
      </w:pPr>
    </w:lvl>
    <w:lvl w:ilvl="2" w:tplc="AF68D188">
      <w:start w:val="1"/>
      <w:numFmt w:val="bullet"/>
      <w:lvlText w:val="■"/>
      <w:lvlJc w:val="left"/>
      <w:pPr>
        <w:ind w:left="2160" w:hanging="360"/>
      </w:pPr>
    </w:lvl>
    <w:lvl w:ilvl="3" w:tplc="E154D014">
      <w:start w:val="1"/>
      <w:numFmt w:val="bullet"/>
      <w:lvlText w:val="●"/>
      <w:lvlJc w:val="left"/>
      <w:pPr>
        <w:ind w:left="2880" w:hanging="360"/>
      </w:pPr>
    </w:lvl>
    <w:lvl w:ilvl="4" w:tplc="105A99C0">
      <w:start w:val="1"/>
      <w:numFmt w:val="bullet"/>
      <w:lvlText w:val="○"/>
      <w:lvlJc w:val="left"/>
      <w:pPr>
        <w:ind w:left="3600" w:hanging="360"/>
      </w:pPr>
    </w:lvl>
    <w:lvl w:ilvl="5" w:tplc="F03CCCD4">
      <w:start w:val="1"/>
      <w:numFmt w:val="bullet"/>
      <w:lvlText w:val="■"/>
      <w:lvlJc w:val="left"/>
      <w:pPr>
        <w:ind w:left="4320" w:hanging="360"/>
      </w:pPr>
    </w:lvl>
    <w:lvl w:ilvl="6" w:tplc="8FFC207E">
      <w:start w:val="1"/>
      <w:numFmt w:val="bullet"/>
      <w:lvlText w:val="●"/>
      <w:lvlJc w:val="left"/>
      <w:pPr>
        <w:ind w:left="5040" w:hanging="360"/>
      </w:pPr>
    </w:lvl>
    <w:lvl w:ilvl="7" w:tplc="D0A62AC8">
      <w:start w:val="1"/>
      <w:numFmt w:val="bullet"/>
      <w:lvlText w:val="●"/>
      <w:lvlJc w:val="left"/>
      <w:pPr>
        <w:ind w:left="5760" w:hanging="360"/>
      </w:pPr>
    </w:lvl>
    <w:lvl w:ilvl="8" w:tplc="BDC27722">
      <w:start w:val="1"/>
      <w:numFmt w:val="bullet"/>
      <w:lvlText w:val="●"/>
      <w:lvlJc w:val="left"/>
      <w:pPr>
        <w:ind w:left="6480" w:hanging="360"/>
      </w:pPr>
    </w:lvl>
  </w:abstractNum>
  <w:num w:numId="1" w16cid:durableId="10193516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5"/>
    <w:rsid w:val="000023D3"/>
    <w:rsid w:val="00035BA9"/>
    <w:rsid w:val="000A064C"/>
    <w:rsid w:val="000B0E3B"/>
    <w:rsid w:val="000C3C18"/>
    <w:rsid w:val="001006A4"/>
    <w:rsid w:val="00104DE4"/>
    <w:rsid w:val="00117FCB"/>
    <w:rsid w:val="00141DD4"/>
    <w:rsid w:val="00187990"/>
    <w:rsid w:val="0023179A"/>
    <w:rsid w:val="00237F51"/>
    <w:rsid w:val="00253585"/>
    <w:rsid w:val="002F7D39"/>
    <w:rsid w:val="00320B85"/>
    <w:rsid w:val="00337D02"/>
    <w:rsid w:val="003C4DBE"/>
    <w:rsid w:val="004045A5"/>
    <w:rsid w:val="00430285"/>
    <w:rsid w:val="00433FE9"/>
    <w:rsid w:val="0044074D"/>
    <w:rsid w:val="004534DF"/>
    <w:rsid w:val="00475670"/>
    <w:rsid w:val="00475956"/>
    <w:rsid w:val="004A4200"/>
    <w:rsid w:val="004B0657"/>
    <w:rsid w:val="00511933"/>
    <w:rsid w:val="00546199"/>
    <w:rsid w:val="005702F4"/>
    <w:rsid w:val="00584BFB"/>
    <w:rsid w:val="005E072A"/>
    <w:rsid w:val="00607DCF"/>
    <w:rsid w:val="006364E6"/>
    <w:rsid w:val="006954AE"/>
    <w:rsid w:val="006A4EBF"/>
    <w:rsid w:val="006A5B9A"/>
    <w:rsid w:val="00714D01"/>
    <w:rsid w:val="007726B1"/>
    <w:rsid w:val="00790459"/>
    <w:rsid w:val="007B7857"/>
    <w:rsid w:val="00811C00"/>
    <w:rsid w:val="00813639"/>
    <w:rsid w:val="00825FEF"/>
    <w:rsid w:val="00861DCB"/>
    <w:rsid w:val="008B142E"/>
    <w:rsid w:val="008C360C"/>
    <w:rsid w:val="008D68ED"/>
    <w:rsid w:val="008E199E"/>
    <w:rsid w:val="00960FE5"/>
    <w:rsid w:val="009B37C8"/>
    <w:rsid w:val="009C7BCA"/>
    <w:rsid w:val="00A0257D"/>
    <w:rsid w:val="00A54591"/>
    <w:rsid w:val="00A7769C"/>
    <w:rsid w:val="00A8579B"/>
    <w:rsid w:val="00A948AA"/>
    <w:rsid w:val="00AC2557"/>
    <w:rsid w:val="00AC3E5B"/>
    <w:rsid w:val="00B02EBD"/>
    <w:rsid w:val="00B32278"/>
    <w:rsid w:val="00B33B6F"/>
    <w:rsid w:val="00B64932"/>
    <w:rsid w:val="00B82120"/>
    <w:rsid w:val="00BB7FBF"/>
    <w:rsid w:val="00C2140A"/>
    <w:rsid w:val="00C32691"/>
    <w:rsid w:val="00C371CE"/>
    <w:rsid w:val="00C765E3"/>
    <w:rsid w:val="00CF7D20"/>
    <w:rsid w:val="00D05EF7"/>
    <w:rsid w:val="00D134BB"/>
    <w:rsid w:val="00D822BE"/>
    <w:rsid w:val="00DD77A7"/>
    <w:rsid w:val="00DF73CF"/>
    <w:rsid w:val="00E03730"/>
    <w:rsid w:val="00E8711A"/>
    <w:rsid w:val="00F01BEF"/>
    <w:rsid w:val="00F20490"/>
    <w:rsid w:val="00F641F3"/>
    <w:rsid w:val="00F73BAF"/>
    <w:rsid w:val="00F74544"/>
    <w:rsid w:val="00F86D46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1646"/>
  <w15:docId w15:val="{3BE7F405-3B05-A44C-9C02-473596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56"/>
  </w:style>
  <w:style w:type="paragraph" w:styleId="Footer">
    <w:name w:val="footer"/>
    <w:basedOn w:val="Normal"/>
    <w:link w:val="Foot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56"/>
  </w:style>
  <w:style w:type="paragraph" w:styleId="Revision">
    <w:name w:val="Revision"/>
    <w:hidden/>
    <w:uiPriority w:val="99"/>
    <w:semiHidden/>
    <w:rsid w:val="00B32278"/>
  </w:style>
  <w:style w:type="character" w:styleId="UnresolvedMention">
    <w:name w:val="Unresolved Mention"/>
    <w:basedOn w:val="DefaultParagraphFont"/>
    <w:uiPriority w:val="99"/>
    <w:semiHidden/>
    <w:unhideWhenUsed/>
    <w:rsid w:val="00E871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5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670"/>
  </w:style>
  <w:style w:type="character" w:customStyle="1" w:styleId="CommentTextChar">
    <w:name w:val="Comment Text Char"/>
    <w:basedOn w:val="DefaultParagraphFont"/>
    <w:link w:val="CommentText"/>
    <w:uiPriority w:val="99"/>
    <w:rsid w:val="004756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humanresources@vetoquin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FULCHER Becki</cp:lastModifiedBy>
  <cp:revision>2</cp:revision>
  <cp:lastPrinted>2024-04-22T15:23:00Z</cp:lastPrinted>
  <dcterms:created xsi:type="dcterms:W3CDTF">2024-07-31T09:20:00Z</dcterms:created>
  <dcterms:modified xsi:type="dcterms:W3CDTF">2024-07-31T09:20:00Z</dcterms:modified>
</cp:coreProperties>
</file>